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54C" w:rsidRPr="00360225" w:rsidRDefault="00BA1E13" w:rsidP="00D7217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2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универсального профиля СОО</w:t>
      </w:r>
    </w:p>
    <w:p w:rsidR="00D72178" w:rsidRPr="00360225" w:rsidRDefault="00D72178" w:rsidP="00D72178">
      <w:pPr>
        <w:spacing w:before="0" w:beforeAutospacing="0" w:after="0" w:afterAutospacing="0"/>
        <w:jc w:val="center"/>
        <w:rPr>
          <w:rFonts w:asciiTheme="majorBidi" w:hAnsiTheme="majorBidi" w:cstheme="majorBidi"/>
          <w:sz w:val="24"/>
          <w:szCs w:val="24"/>
          <w:lang w:val="ru-RU"/>
        </w:rPr>
      </w:pPr>
      <w:r w:rsidRPr="00360225">
        <w:rPr>
          <w:rFonts w:asciiTheme="majorBidi" w:hAnsiTheme="majorBidi" w:cstheme="majorBidi"/>
          <w:sz w:val="24"/>
          <w:szCs w:val="24"/>
          <w:lang w:val="ru-RU"/>
        </w:rPr>
        <w:t>ПОЯСНИТЕЛЬНАЯ ЗАПИСКА</w:t>
      </w:r>
    </w:p>
    <w:p w:rsidR="00D72178" w:rsidRPr="00360225" w:rsidRDefault="00D72178" w:rsidP="00D72178">
      <w:pPr>
        <w:spacing w:before="0" w:beforeAutospacing="0" w:after="0" w:afterAutospacing="0" w:line="276" w:lineRule="auto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</w:p>
    <w:p w:rsidR="00360225" w:rsidRPr="00360225" w:rsidRDefault="00360225" w:rsidP="00360225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225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разработан на основе варианта № 1 федерального учебного плана Федеральной образовательной программы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360225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общего образования, утвержденной приказом Минпросвещения от 18.05.2023 № 370 с учетом изменений, внесенных приказами Минпросвещения</w:t>
      </w:r>
      <w:r w:rsidRPr="00360225">
        <w:rPr>
          <w:rFonts w:hAnsi="Times New Roman" w:cs="Times New Roman"/>
          <w:color w:val="000000"/>
          <w:sz w:val="24"/>
          <w:szCs w:val="24"/>
        </w:rPr>
        <w:t> </w:t>
      </w:r>
      <w:r w:rsidRPr="00360225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 w:rsidRPr="00360225">
        <w:rPr>
          <w:rFonts w:hAnsi="Times New Roman" w:cs="Times New Roman"/>
          <w:color w:val="000000"/>
          <w:sz w:val="24"/>
          <w:szCs w:val="24"/>
        </w:rPr>
        <w:t> </w:t>
      </w:r>
      <w:r w:rsidRPr="00360225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 w:rsidRPr="00360225">
        <w:rPr>
          <w:rFonts w:hAnsi="Times New Roman" w:cs="Times New Roman"/>
          <w:color w:val="000000"/>
          <w:sz w:val="24"/>
          <w:szCs w:val="24"/>
        </w:rPr>
        <w:t> </w:t>
      </w:r>
      <w:r w:rsidRPr="00360225">
        <w:rPr>
          <w:rFonts w:hAnsi="Times New Roman" w:cs="Times New Roman"/>
          <w:color w:val="000000"/>
          <w:sz w:val="24"/>
          <w:szCs w:val="24"/>
          <w:lang w:val="ru-RU"/>
        </w:rPr>
        <w:t>для учащихся, которые начнут обучение на уровне ООО с</w:t>
      </w:r>
      <w:r w:rsidR="00BF7981">
        <w:rPr>
          <w:rFonts w:hAnsi="Times New Roman" w:cs="Times New Roman"/>
          <w:color w:val="000000"/>
          <w:sz w:val="24"/>
          <w:szCs w:val="24"/>
          <w:lang w:val="ru-RU"/>
        </w:rPr>
        <w:t xml:space="preserve"> 01.09.2026 и </w:t>
      </w:r>
      <w:r w:rsidR="00BF7981">
        <w:rPr>
          <w:color w:val="000000"/>
          <w:sz w:val="24"/>
          <w:szCs w:val="24"/>
          <w:lang w:val="ru-RU"/>
        </w:rPr>
        <w:t xml:space="preserve">обеспечивает выполнение </w:t>
      </w:r>
      <w:r w:rsidR="00BF7981">
        <w:rPr>
          <w:sz w:val="24"/>
          <w:szCs w:val="24"/>
          <w:lang w:val="ru-RU"/>
        </w:rPr>
        <w:t>санитарно-эпидемиологических требований (СП 2.4.2.4283-26)</w:t>
      </w:r>
      <w:bookmarkStart w:id="0" w:name="_GoBack"/>
      <w:bookmarkEnd w:id="0"/>
      <w:r w:rsidR="00BF7981">
        <w:rPr>
          <w:sz w:val="24"/>
          <w:szCs w:val="24"/>
          <w:lang w:val="ru-RU"/>
        </w:rPr>
        <w:t xml:space="preserve"> и гигиенических нормативов (</w:t>
      </w:r>
      <w:r w:rsidR="00BF7981">
        <w:rPr>
          <w:color w:val="000000"/>
          <w:sz w:val="24"/>
          <w:szCs w:val="24"/>
          <w:lang w:val="ru-RU"/>
        </w:rPr>
        <w:t>СанПиН 1.2.3685-21) к</w:t>
      </w:r>
      <w:r w:rsidR="00BF7981">
        <w:rPr>
          <w:color w:val="000000"/>
          <w:sz w:val="24"/>
          <w:szCs w:val="24"/>
        </w:rPr>
        <w:t> </w:t>
      </w:r>
      <w:r w:rsidR="00BF7981">
        <w:rPr>
          <w:color w:val="000000"/>
          <w:sz w:val="24"/>
          <w:szCs w:val="24"/>
          <w:lang w:val="ru-RU"/>
        </w:rPr>
        <w:t>режиму образовательного процесса,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Учебный план является частью образов</w:t>
      </w:r>
      <w:r w:rsidR="00360225">
        <w:rPr>
          <w:rStyle w:val="markedcontent"/>
          <w:rFonts w:asciiTheme="majorBidi" w:hAnsiTheme="majorBidi"/>
          <w:sz w:val="24"/>
          <w:szCs w:val="24"/>
          <w:lang w:val="ru-RU"/>
        </w:rPr>
        <w:t>ательной программы муниципального бюджетного общеобразовательного учреждения средней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 общеобразоват</w:t>
      </w:r>
      <w:r w:rsidR="00360225">
        <w:rPr>
          <w:rStyle w:val="markedcontent"/>
          <w:rFonts w:asciiTheme="majorBidi" w:hAnsiTheme="majorBidi"/>
          <w:sz w:val="24"/>
          <w:szCs w:val="24"/>
          <w:lang w:val="ru-RU"/>
        </w:rPr>
        <w:t>ельной школы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 №24,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</w:t>
      </w:r>
      <w:r w:rsidR="005F66D7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ких требований и 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гигиенических</w:t>
      </w:r>
      <w:r w:rsidR="005F66D7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 нормативов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.</w:t>
      </w:r>
    </w:p>
    <w:p w:rsidR="00D72178" w:rsidRPr="00360225" w:rsidRDefault="00D72178" w:rsidP="00D72178">
      <w:pPr>
        <w:spacing w:before="0" w:beforeAutospacing="0" w:after="0" w:afterAutospacing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Учебный год в муниципальном бюджетном общеобразовательном учреждении средней общеобразовательной школе №24</w:t>
      </w:r>
      <w:r w:rsidRPr="00360225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начинается </w:t>
      </w:r>
      <w:r w:rsidRPr="00360225">
        <w:rPr>
          <w:rFonts w:asciiTheme="majorBidi" w:hAnsiTheme="majorBidi" w:cstheme="majorBidi"/>
          <w:sz w:val="24"/>
          <w:szCs w:val="24"/>
          <w:lang w:val="ru-RU"/>
        </w:rPr>
        <w:t xml:space="preserve">01.09.2024 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и заканчивается </w:t>
      </w:r>
      <w:r w:rsidRPr="00360225">
        <w:rPr>
          <w:rFonts w:asciiTheme="majorBidi" w:hAnsiTheme="majorBidi" w:cstheme="majorBidi"/>
          <w:sz w:val="24"/>
          <w:szCs w:val="24"/>
          <w:lang w:val="ru-RU"/>
        </w:rPr>
        <w:t xml:space="preserve">26.05.2026. </w:t>
      </w:r>
    </w:p>
    <w:p w:rsidR="00D72178" w:rsidRPr="00360225" w:rsidRDefault="00D72178" w:rsidP="00D72178">
      <w:pPr>
        <w:spacing w:before="0" w:beforeAutospacing="0" w:after="0" w:afterAutospacing="0" w:line="276" w:lineRule="auto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Продолжительность учебного года в 10-11 классах составляет 34 учебные недели. 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Учебные занятия для учащихся 10-11 классов проводятся по 5-ти дневной учебной неделе.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Максимальный объем аудиторной нагрузки обучающихся в неделю </w:t>
      </w:r>
      <w:proofErr w:type="gramStart"/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составляет  в</w:t>
      </w:r>
      <w:proofErr w:type="gramEnd"/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  10 классе – 34 часа, в  11 классе – 34 часа. 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360225">
        <w:rPr>
          <w:rFonts w:ascii="Times New Roman" w:hAnsi="Times New Roman" w:cs="Times New Roman"/>
          <w:sz w:val="24"/>
          <w:szCs w:val="24"/>
          <w:lang w:val="ru-RU"/>
        </w:rPr>
        <w:t>МБОУ С</w:t>
      </w:r>
      <w:r w:rsidR="00BF7981">
        <w:rPr>
          <w:rFonts w:ascii="Times New Roman" w:hAnsi="Times New Roman" w:cs="Times New Roman"/>
          <w:sz w:val="24"/>
          <w:szCs w:val="24"/>
          <w:lang w:val="ru-RU"/>
        </w:rPr>
        <w:t>ОШ № 24 реализует Универсальный</w:t>
      </w:r>
      <w:r w:rsidRPr="00360225">
        <w:rPr>
          <w:rFonts w:ascii="Times New Roman" w:hAnsi="Times New Roman" w:cs="Times New Roman"/>
          <w:sz w:val="24"/>
          <w:szCs w:val="24"/>
          <w:lang w:val="ru-RU"/>
        </w:rPr>
        <w:t xml:space="preserve"> профиль. Учебный план предусматривает освоение учебных предметов на углубленном уровне: литература, математика.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учащихся. Время, отводимое на данную часть учебного плана внутри максимально допустимой недельной нагрузки учащихся, может быть использовано: на проведение учебных занятий, обеспечивающих различные интересы учащихся.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Fonts w:asciiTheme="majorBidi" w:hAnsiTheme="majorBidi" w:cs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В муниципальном бюджетном общеобразовательном учреждении средней общеобразовательной школе №24</w:t>
      </w:r>
      <w:r w:rsidRPr="00360225">
        <w:rPr>
          <w:rFonts w:asciiTheme="majorBidi" w:hAnsiTheme="majorBidi" w:cstheme="majorBidi"/>
          <w:sz w:val="24"/>
          <w:szCs w:val="24"/>
          <w:lang w:val="ru-RU"/>
        </w:rPr>
        <w:t xml:space="preserve"> 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языком обучения является русский</w:t>
      </w:r>
      <w:r w:rsidRPr="00360225">
        <w:rPr>
          <w:rFonts w:asciiTheme="majorBidi" w:hAnsiTheme="majorBidi" w:cstheme="majorBidi"/>
          <w:sz w:val="24"/>
          <w:szCs w:val="24"/>
          <w:lang w:val="ru-RU"/>
        </w:rPr>
        <w:t xml:space="preserve"> язык.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Промежуточная аттестация – процедура, проводимая с целью оценки качества освоения учащимися части содержания (четвертное оценивание) или всего объема учебной дисциплины за учебный год (годовое оценивание).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Промежуточная/годовая аттестация учащихся за четверть осуществляется в соответствии с календарным учебным графиком.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Все предметы обязательной части учебного плана оцениваются по четвертям. </w:t>
      </w:r>
    </w:p>
    <w:p w:rsidR="00D72178" w:rsidRPr="00360225" w:rsidRDefault="00D72178" w:rsidP="00D72178">
      <w:pPr>
        <w:spacing w:before="0" w:beforeAutospacing="0" w:after="0" w:afterAutospacing="0"/>
        <w:ind w:firstLine="567"/>
        <w:jc w:val="both"/>
        <w:rPr>
          <w:rStyle w:val="markedcontent"/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</w:t>
      </w:r>
      <w:r w:rsidR="005F66D7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формах, периодичности и порядке </w:t>
      </w: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текущего контроля успеваемости и промежуточной аттестации учащихся муниципального бюджетного общеобразовательного учреждения средней общеобразовательной школы №24». (Утверждено </w:t>
      </w:r>
      <w:proofErr w:type="spellStart"/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Пр</w:t>
      </w:r>
      <w:proofErr w:type="spellEnd"/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 xml:space="preserve"> №134 от 17.06.2021г)</w:t>
      </w:r>
    </w:p>
    <w:p w:rsidR="000F7146" w:rsidRPr="005F66D7" w:rsidRDefault="00D72178" w:rsidP="005F66D7">
      <w:pPr>
        <w:spacing w:before="0" w:beforeAutospacing="0" w:after="0" w:afterAutospacing="0"/>
        <w:ind w:firstLine="567"/>
        <w:jc w:val="both"/>
        <w:rPr>
          <w:rFonts w:asciiTheme="majorBidi" w:hAnsiTheme="majorBidi"/>
          <w:sz w:val="24"/>
          <w:szCs w:val="24"/>
          <w:lang w:val="ru-RU"/>
        </w:rPr>
      </w:pPr>
      <w:r w:rsidRPr="00360225">
        <w:rPr>
          <w:rStyle w:val="markedcontent"/>
          <w:rFonts w:asciiTheme="majorBidi" w:hAnsiTheme="majorBidi"/>
          <w:sz w:val="24"/>
          <w:szCs w:val="24"/>
          <w:lang w:val="ru-RU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5F66D7" w:rsidRDefault="005F66D7" w:rsidP="0040182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F66D7" w:rsidRDefault="005F66D7" w:rsidP="0040182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254C" w:rsidRPr="00360225" w:rsidRDefault="00BA1E13" w:rsidP="00401823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2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</w:t>
      </w:r>
    </w:p>
    <w:p w:rsidR="000F7146" w:rsidRPr="00360225" w:rsidRDefault="00BA1E13" w:rsidP="00401823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3602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УНИВЕРСАЛЬНОГО ПРОФИЛЯ СОО </w:t>
      </w:r>
    </w:p>
    <w:p w:rsidR="000F7146" w:rsidRPr="00360225" w:rsidRDefault="000F7146" w:rsidP="00401823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360225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на 2026-2027 </w:t>
      </w:r>
      <w:proofErr w:type="spellStart"/>
      <w:proofErr w:type="gramStart"/>
      <w:r w:rsidRPr="00360225">
        <w:rPr>
          <w:rFonts w:ascii="Times New Roman" w:eastAsia="Calibri" w:hAnsi="Times New Roman" w:cs="Times New Roman"/>
          <w:b/>
          <w:sz w:val="24"/>
          <w:szCs w:val="24"/>
          <w:lang w:val="ru-RU"/>
        </w:rPr>
        <w:t>уч.год</w:t>
      </w:r>
      <w:proofErr w:type="spellEnd"/>
      <w:proofErr w:type="gramEnd"/>
    </w:p>
    <w:tbl>
      <w:tblPr>
        <w:tblW w:w="6573" w:type="pct"/>
        <w:tblInd w:w="-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20"/>
        <w:gridCol w:w="1418"/>
        <w:gridCol w:w="1383"/>
        <w:gridCol w:w="1324"/>
        <w:gridCol w:w="19"/>
        <w:gridCol w:w="1506"/>
        <w:gridCol w:w="1539"/>
      </w:tblGrid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2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E7254C" w:rsidP="005F66D7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E7254C" w:rsidP="005F66D7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(34 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(34 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7254C" w:rsidRPr="00360225" w:rsidTr="005F66D7">
        <w:trPr>
          <w:gridAfter w:val="2"/>
          <w:wAfter w:w="3045" w:type="dxa"/>
        </w:trPr>
        <w:tc>
          <w:tcPr>
            <w:tcW w:w="92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43179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43179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E7254C" w:rsidRPr="00360225" w:rsidTr="005F66D7">
        <w:trPr>
          <w:gridAfter w:val="3"/>
          <w:wAfter w:w="3064" w:type="dxa"/>
          <w:trHeight w:val="1114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E7254C" w:rsidRPr="00360225" w:rsidRDefault="00BA1E13" w:rsidP="005F66D7">
            <w:pPr>
              <w:numPr>
                <w:ilvl w:val="0"/>
                <w:numId w:val="3"/>
              </w:numPr>
              <w:tabs>
                <w:tab w:val="clear" w:pos="720"/>
                <w:tab w:val="num" w:pos="224"/>
              </w:tabs>
              <w:spacing w:before="0" w:beforeAutospacing="0" w:after="0" w:afterAutospacing="0"/>
              <w:ind w:left="780" w:right="180" w:hanging="698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</w:t>
            </w: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</w:t>
            </w:r>
            <w:r w:rsidR="005F66D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 w:hanging="698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 w:hanging="7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0F7146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D72178" w:rsidP="005F66D7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D72178" w:rsidP="005F66D7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27</w:t>
            </w:r>
          </w:p>
        </w:tc>
      </w:tr>
      <w:tr w:rsidR="00E7254C" w:rsidRPr="00360225" w:rsidTr="005F66D7">
        <w:trPr>
          <w:gridAfter w:val="3"/>
          <w:wAfter w:w="3064" w:type="dxa"/>
        </w:trPr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BA1E13" w:rsidP="005F66D7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D72178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7254C" w:rsidRPr="00360225" w:rsidRDefault="00D72178" w:rsidP="005F66D7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2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D72178" w:rsidRPr="00360225" w:rsidTr="005F66D7">
        <w:trPr>
          <w:gridAfter w:val="1"/>
          <w:wAfter w:w="1539" w:type="dxa"/>
        </w:trPr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  <w:gridSpan w:val="2"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178" w:rsidRPr="00360225" w:rsidTr="005F66D7">
        <w:trPr>
          <w:gridAfter w:val="1"/>
          <w:wAfter w:w="1539" w:type="dxa"/>
        </w:trPr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Алгебра </w:t>
            </w: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 начала математического анализа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5" w:type="dxa"/>
            <w:gridSpan w:val="2"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178" w:rsidRPr="00360225" w:rsidTr="005F66D7">
        <w:trPr>
          <w:gridAfter w:val="1"/>
          <w:wAfter w:w="1539" w:type="dxa"/>
        </w:trPr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gridSpan w:val="2"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178" w:rsidRPr="00360225" w:rsidTr="005F66D7">
        <w:trPr>
          <w:gridAfter w:val="1"/>
          <w:wAfter w:w="1539" w:type="dxa"/>
        </w:trPr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5" w:type="dxa"/>
            <w:gridSpan w:val="2"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2178" w:rsidRPr="00360225" w:rsidTr="005F66D7">
        <w:tc>
          <w:tcPr>
            <w:tcW w:w="65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25" w:type="dxa"/>
            <w:gridSpan w:val="2"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9" w:type="dxa"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72178" w:rsidRPr="00360225" w:rsidTr="005F6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3064" w:type="dxa"/>
          <w:trHeight w:val="450"/>
        </w:trPr>
        <w:tc>
          <w:tcPr>
            <w:tcW w:w="6537" w:type="dxa"/>
            <w:gridSpan w:val="2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Учебные</w:t>
            </w:r>
            <w:proofErr w:type="spellEnd"/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1383" w:type="dxa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24" w:type="dxa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D72178" w:rsidRPr="00360225" w:rsidTr="005F6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3064" w:type="dxa"/>
          <w:trHeight w:val="377"/>
        </w:trPr>
        <w:tc>
          <w:tcPr>
            <w:tcW w:w="6537" w:type="dxa"/>
            <w:gridSpan w:val="2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Всего</w:t>
            </w:r>
            <w:proofErr w:type="spellEnd"/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83" w:type="dxa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24" w:type="dxa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</w:t>
            </w:r>
          </w:p>
        </w:tc>
      </w:tr>
      <w:tr w:rsidR="00D72178" w:rsidRPr="00360225" w:rsidTr="005F6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3064" w:type="dxa"/>
          <w:trHeight w:val="673"/>
        </w:trPr>
        <w:tc>
          <w:tcPr>
            <w:tcW w:w="6537" w:type="dxa"/>
            <w:gridSpan w:val="2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Максимально допустимая недельная нагрузка в соответствии с действующими </w:t>
            </w:r>
            <w:r w:rsidR="00401823"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санитарными правилами и нормами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</w:t>
            </w:r>
          </w:p>
        </w:tc>
      </w:tr>
      <w:tr w:rsidR="00B43179" w:rsidRPr="00360225" w:rsidTr="005F6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3064" w:type="dxa"/>
          <w:trHeight w:val="673"/>
        </w:trPr>
        <w:tc>
          <w:tcPr>
            <w:tcW w:w="6537" w:type="dxa"/>
            <w:gridSpan w:val="2"/>
          </w:tcPr>
          <w:p w:rsidR="00B43179" w:rsidRPr="00360225" w:rsidRDefault="00B43179" w:rsidP="005F66D7">
            <w:pPr>
              <w:widowControl w:val="0"/>
              <w:pBdr>
                <w:bottom w:val="single" w:sz="4" w:space="1" w:color="auto"/>
              </w:pBdr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Курсы внеурочной деятельности</w:t>
            </w: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Разговоры о важном</w:t>
            </w: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Россия мои горизонты</w:t>
            </w: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</w:t>
            </w:r>
          </w:p>
          <w:p w:rsidR="00B43179" w:rsidRPr="00360225" w:rsidRDefault="00B43179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</w:t>
            </w:r>
          </w:p>
        </w:tc>
      </w:tr>
      <w:tr w:rsidR="00D72178" w:rsidRPr="00360225" w:rsidTr="005F6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3"/>
          <w:wAfter w:w="3064" w:type="dxa"/>
          <w:trHeight w:val="1125"/>
        </w:trPr>
        <w:tc>
          <w:tcPr>
            <w:tcW w:w="6537" w:type="dxa"/>
            <w:gridSpan w:val="2"/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ru-RU"/>
              </w:rPr>
              <w:t>Общая допустимая нагрузка за период обучения в 10–11-х классах в соответствии с действующими санитарными правилами и нормами в часах, итого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</w:tcBorders>
            <w:hideMark/>
          </w:tcPr>
          <w:p w:rsidR="00D72178" w:rsidRPr="00360225" w:rsidRDefault="00D72178" w:rsidP="005F66D7">
            <w:pPr>
              <w:widowControl w:val="0"/>
              <w:spacing w:before="0" w:beforeAutospacing="0" w:after="0" w:afterAutospacing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02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2312</w:t>
            </w:r>
          </w:p>
        </w:tc>
      </w:tr>
    </w:tbl>
    <w:p w:rsidR="00BA1E13" w:rsidRPr="00360225" w:rsidRDefault="00BA1E13">
      <w:pPr>
        <w:rPr>
          <w:sz w:val="24"/>
          <w:szCs w:val="24"/>
        </w:rPr>
      </w:pPr>
    </w:p>
    <w:sectPr w:rsidR="00BA1E13" w:rsidRPr="00360225" w:rsidSect="005F66D7">
      <w:pgSz w:w="11907" w:h="16839"/>
      <w:pgMar w:top="993" w:right="113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141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2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03F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61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B534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F7146"/>
    <w:rsid w:val="002D33B1"/>
    <w:rsid w:val="002D3591"/>
    <w:rsid w:val="002F38D7"/>
    <w:rsid w:val="003514A0"/>
    <w:rsid w:val="00360225"/>
    <w:rsid w:val="00401823"/>
    <w:rsid w:val="004F7E17"/>
    <w:rsid w:val="005A05CE"/>
    <w:rsid w:val="005F66D7"/>
    <w:rsid w:val="00653AF6"/>
    <w:rsid w:val="00B43179"/>
    <w:rsid w:val="00B73A5A"/>
    <w:rsid w:val="00BA1E13"/>
    <w:rsid w:val="00BF7981"/>
    <w:rsid w:val="00D72178"/>
    <w:rsid w:val="00E438A1"/>
    <w:rsid w:val="00E7254C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8B373"/>
  <w15:docId w15:val="{6180EDE7-C9F2-4EA3-86BE-CF6C0026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178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basedOn w:val="a0"/>
    <w:rsid w:val="00D72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</cp:lastModifiedBy>
  <cp:revision>7</cp:revision>
  <cp:lastPrinted>2026-07-08T10:39:00Z</cp:lastPrinted>
  <dcterms:created xsi:type="dcterms:W3CDTF">2011-11-02T04:15:00Z</dcterms:created>
  <dcterms:modified xsi:type="dcterms:W3CDTF">2026-09-02T08:22:00Z</dcterms:modified>
</cp:coreProperties>
</file>